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BD5" w:rsidRPr="00FA1D03" w:rsidRDefault="00511BD5" w:rsidP="00511BD5">
      <w:pPr>
        <w:ind w:firstLine="709"/>
        <w:rPr>
          <w:szCs w:val="28"/>
        </w:rPr>
      </w:pPr>
      <w:r w:rsidRPr="00FA1D03">
        <w:rPr>
          <w:bCs/>
          <w:szCs w:val="28"/>
        </w:rPr>
        <w:t xml:space="preserve">В соответствии с распоряжением Министерства имущественных отношений Мурманской области от 31.07.2014 № 55 приватизировано </w:t>
      </w:r>
      <w:r w:rsidRPr="00FA1D03">
        <w:rPr>
          <w:color w:val="000000"/>
          <w:szCs w:val="28"/>
        </w:rPr>
        <w:t>государственное имущество Мурманской области – объект недвижимого имущества, находящ</w:t>
      </w:r>
      <w:r w:rsidR="00FA1D03">
        <w:rPr>
          <w:color w:val="000000"/>
          <w:szCs w:val="28"/>
        </w:rPr>
        <w:t>ийся</w:t>
      </w:r>
      <w:bookmarkStart w:id="0" w:name="_GoBack"/>
      <w:bookmarkEnd w:id="0"/>
      <w:r w:rsidRPr="00FA1D03">
        <w:rPr>
          <w:color w:val="000000"/>
          <w:szCs w:val="28"/>
        </w:rPr>
        <w:t xml:space="preserve"> в казне Мурманской области, </w:t>
      </w:r>
      <w:r w:rsidRPr="00FA1D03">
        <w:rPr>
          <w:bCs/>
          <w:szCs w:val="28"/>
        </w:rPr>
        <w:t xml:space="preserve">Гараж № 49, назначение: нежилое, общей площадью 51,5 </w:t>
      </w:r>
      <w:proofErr w:type="spellStart"/>
      <w:r w:rsidRPr="00FA1D03">
        <w:rPr>
          <w:bCs/>
          <w:szCs w:val="28"/>
        </w:rPr>
        <w:t>кв</w:t>
      </w:r>
      <w:proofErr w:type="gramStart"/>
      <w:r w:rsidRPr="00FA1D03">
        <w:rPr>
          <w:bCs/>
          <w:szCs w:val="28"/>
        </w:rPr>
        <w:t>.м</w:t>
      </w:r>
      <w:proofErr w:type="spellEnd"/>
      <w:proofErr w:type="gramEnd"/>
      <w:r w:rsidRPr="00FA1D03">
        <w:rPr>
          <w:bCs/>
          <w:szCs w:val="28"/>
        </w:rPr>
        <w:t xml:space="preserve"> (</w:t>
      </w:r>
      <w:r w:rsidRPr="00FA1D03">
        <w:rPr>
          <w:szCs w:val="28"/>
        </w:rPr>
        <w:t xml:space="preserve">адрес: г. Мурманск, ул. Старостина, </w:t>
      </w:r>
      <w:proofErr w:type="spellStart"/>
      <w:r w:rsidRPr="00FA1D03">
        <w:rPr>
          <w:szCs w:val="28"/>
        </w:rPr>
        <w:t>Автогаражный</w:t>
      </w:r>
      <w:proofErr w:type="spellEnd"/>
      <w:r w:rsidRPr="00FA1D03">
        <w:rPr>
          <w:szCs w:val="28"/>
        </w:rPr>
        <w:t xml:space="preserve"> кооператив №</w:t>
      </w:r>
      <w:r w:rsidR="00FA1D03">
        <w:rPr>
          <w:szCs w:val="28"/>
        </w:rPr>
        <w:t xml:space="preserve"> 73), путем продажи на аукционе;</w:t>
      </w:r>
    </w:p>
    <w:p w:rsidR="00511BD5" w:rsidRPr="00FA1D03" w:rsidRDefault="00511BD5" w:rsidP="00511BD5">
      <w:pPr>
        <w:ind w:firstLine="709"/>
        <w:rPr>
          <w:szCs w:val="28"/>
        </w:rPr>
      </w:pPr>
      <w:r w:rsidRPr="00FA1D03">
        <w:rPr>
          <w:szCs w:val="28"/>
        </w:rPr>
        <w:t xml:space="preserve">Дата и место проведения торгов: 21.11.2014, г. Мурманск, пр. Ленина </w:t>
      </w:r>
      <w:r w:rsidR="00FA1D03">
        <w:rPr>
          <w:szCs w:val="28"/>
        </w:rPr>
        <w:t xml:space="preserve">      </w:t>
      </w:r>
      <w:r w:rsidRPr="00FA1D03">
        <w:rPr>
          <w:szCs w:val="28"/>
        </w:rPr>
        <w:t>д. 71 (5 этаж), Комитет государственных закупок Мурманской области</w:t>
      </w:r>
      <w:r w:rsidR="00FA1D03">
        <w:rPr>
          <w:szCs w:val="28"/>
        </w:rPr>
        <w:t>;</w:t>
      </w:r>
    </w:p>
    <w:p w:rsidR="00511BD5" w:rsidRPr="00FA1D03" w:rsidRDefault="00FA1D03" w:rsidP="00511BD5">
      <w:pPr>
        <w:ind w:firstLine="709"/>
        <w:rPr>
          <w:color w:val="000000"/>
          <w:szCs w:val="28"/>
        </w:rPr>
      </w:pPr>
      <w:r w:rsidRPr="00FA1D03">
        <w:rPr>
          <w:bCs/>
          <w:szCs w:val="28"/>
        </w:rPr>
        <w:t xml:space="preserve">Наименование продавца имущества: </w:t>
      </w:r>
      <w:r w:rsidRPr="00FA1D03">
        <w:rPr>
          <w:color w:val="000000"/>
          <w:szCs w:val="28"/>
        </w:rPr>
        <w:t>Министерство имущественных  отношений Мурманской области</w:t>
      </w:r>
      <w:r>
        <w:rPr>
          <w:color w:val="000000"/>
          <w:szCs w:val="28"/>
        </w:rPr>
        <w:t>;</w:t>
      </w:r>
    </w:p>
    <w:p w:rsidR="00FA1D03" w:rsidRPr="00FA1D03" w:rsidRDefault="00FA1D03" w:rsidP="00511BD5">
      <w:pPr>
        <w:ind w:firstLine="709"/>
        <w:rPr>
          <w:color w:val="000000"/>
          <w:szCs w:val="28"/>
        </w:rPr>
      </w:pPr>
      <w:r w:rsidRPr="00FA1D03">
        <w:rPr>
          <w:color w:val="000000"/>
          <w:szCs w:val="28"/>
        </w:rPr>
        <w:t>Количество поданных заявок: 4 (четыре)</w:t>
      </w:r>
      <w:r>
        <w:rPr>
          <w:color w:val="000000"/>
          <w:szCs w:val="28"/>
        </w:rPr>
        <w:t>;</w:t>
      </w:r>
    </w:p>
    <w:p w:rsidR="00FA1D03" w:rsidRPr="00FA1D03" w:rsidRDefault="00FA1D03" w:rsidP="00511BD5">
      <w:pPr>
        <w:ind w:firstLine="709"/>
        <w:rPr>
          <w:szCs w:val="28"/>
        </w:rPr>
      </w:pPr>
      <w:r w:rsidRPr="00FA1D03">
        <w:rPr>
          <w:color w:val="000000"/>
          <w:szCs w:val="28"/>
        </w:rPr>
        <w:t xml:space="preserve">Лица, признанные участниками торгов: </w:t>
      </w:r>
      <w:r w:rsidRPr="00FA1D03">
        <w:rPr>
          <w:szCs w:val="28"/>
        </w:rPr>
        <w:t xml:space="preserve">Толкачев Виктор Евгеньевич, Якушкин Роман Борисович, </w:t>
      </w:r>
      <w:proofErr w:type="spellStart"/>
      <w:r w:rsidRPr="00FA1D03">
        <w:rPr>
          <w:szCs w:val="28"/>
        </w:rPr>
        <w:t>Никончук</w:t>
      </w:r>
      <w:proofErr w:type="spellEnd"/>
      <w:r w:rsidRPr="00FA1D03">
        <w:rPr>
          <w:szCs w:val="28"/>
        </w:rPr>
        <w:t xml:space="preserve"> Вячеслав Юрьевич, Симановский Игорь Дмитриевич;</w:t>
      </w:r>
    </w:p>
    <w:p w:rsidR="00FA1D03" w:rsidRPr="00FA1D03" w:rsidRDefault="00FA1D03" w:rsidP="00511BD5">
      <w:pPr>
        <w:ind w:firstLine="709"/>
        <w:rPr>
          <w:szCs w:val="28"/>
        </w:rPr>
      </w:pPr>
      <w:r w:rsidRPr="00FA1D03">
        <w:rPr>
          <w:szCs w:val="28"/>
        </w:rPr>
        <w:t>Цена сделки приватизации: 240 100 рублей</w:t>
      </w:r>
      <w:r>
        <w:rPr>
          <w:szCs w:val="28"/>
        </w:rPr>
        <w:t>;</w:t>
      </w:r>
    </w:p>
    <w:p w:rsidR="00FA1D03" w:rsidRPr="00FA1D03" w:rsidRDefault="00FA1D03" w:rsidP="00511BD5">
      <w:pPr>
        <w:ind w:firstLine="709"/>
        <w:rPr>
          <w:szCs w:val="28"/>
        </w:rPr>
      </w:pPr>
      <w:r w:rsidRPr="00FA1D03">
        <w:rPr>
          <w:szCs w:val="28"/>
        </w:rPr>
        <w:t xml:space="preserve">Покупатель Якушкин Роман Борисович; </w:t>
      </w:r>
    </w:p>
    <w:p w:rsidR="00FA1D03" w:rsidRPr="00FA1D03" w:rsidRDefault="00FA1D03" w:rsidP="00511BD5">
      <w:pPr>
        <w:ind w:firstLine="709"/>
        <w:rPr>
          <w:bCs/>
          <w:szCs w:val="28"/>
        </w:rPr>
      </w:pPr>
      <w:r w:rsidRPr="00FA1D03">
        <w:rPr>
          <w:szCs w:val="28"/>
        </w:rPr>
        <w:t>Договор купли-продажи от 08.12.2014</w:t>
      </w:r>
      <w:r>
        <w:rPr>
          <w:szCs w:val="28"/>
        </w:rPr>
        <w:t>.</w:t>
      </w:r>
    </w:p>
    <w:p w:rsidR="00515E24" w:rsidRDefault="00515E24"/>
    <w:sectPr w:rsidR="00515E24" w:rsidSect="00EC0852">
      <w:pgSz w:w="11906" w:h="16838" w:code="9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707"/>
    <w:rsid w:val="000F36BA"/>
    <w:rsid w:val="001479E6"/>
    <w:rsid w:val="00511BD5"/>
    <w:rsid w:val="00515E24"/>
    <w:rsid w:val="005A7D93"/>
    <w:rsid w:val="006369D3"/>
    <w:rsid w:val="00677DD6"/>
    <w:rsid w:val="007C0EC5"/>
    <w:rsid w:val="00A44707"/>
    <w:rsid w:val="00B856FA"/>
    <w:rsid w:val="00C5765B"/>
    <w:rsid w:val="00D119A0"/>
    <w:rsid w:val="00EC0852"/>
    <w:rsid w:val="00FA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D5"/>
    <w:pPr>
      <w:ind w:firstLine="567"/>
      <w:jc w:val="both"/>
    </w:pPr>
    <w:rPr>
      <w:rFonts w:eastAsia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69D3"/>
    <w:pPr>
      <w:keepNext/>
      <w:keepLines/>
      <w:spacing w:before="480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69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5765B"/>
    <w:pPr>
      <w:ind w:left="720" w:firstLine="0"/>
      <w:contextualSpacing/>
      <w:jc w:val="left"/>
    </w:pPr>
    <w:rPr>
      <w:rFonts w:eastAsiaTheme="minorHAnsi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D5"/>
    <w:pPr>
      <w:ind w:firstLine="567"/>
      <w:jc w:val="both"/>
    </w:pPr>
    <w:rPr>
      <w:rFonts w:eastAsia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69D3"/>
    <w:pPr>
      <w:keepNext/>
      <w:keepLines/>
      <w:spacing w:before="480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69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5765B"/>
    <w:pPr>
      <w:ind w:left="720" w:firstLine="0"/>
      <w:contextualSpacing/>
      <w:jc w:val="left"/>
    </w:pPr>
    <w:rPr>
      <w:rFonts w:eastAsiaTheme="minorHAns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Стешенко И.С.</dc:creator>
  <cp:keywords/>
  <dc:description/>
  <cp:lastModifiedBy>Стешенко И.С.</cp:lastModifiedBy>
  <cp:revision>2</cp:revision>
  <dcterms:created xsi:type="dcterms:W3CDTF">2002-01-01T00:11:00Z</dcterms:created>
  <dcterms:modified xsi:type="dcterms:W3CDTF">2002-01-01T00:34:00Z</dcterms:modified>
</cp:coreProperties>
</file>